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2"/>
        <w:tblW w:w="0" w:type="auto"/>
        <w:tblLook w:val="04A0" w:firstRow="1" w:lastRow="0" w:firstColumn="1" w:lastColumn="0" w:noHBand="0" w:noVBand="1"/>
      </w:tblPr>
      <w:tblGrid>
        <w:gridCol w:w="8494"/>
      </w:tblGrid>
      <w:tr w:rsidR="001B14C0" w:rsidRPr="00432A33" w14:paraId="61B968DE" w14:textId="77777777" w:rsidTr="003D1D10">
        <w:tc>
          <w:tcPr>
            <w:tcW w:w="8494" w:type="dxa"/>
          </w:tcPr>
          <w:p w14:paraId="1D8C491A" w14:textId="77777777" w:rsidR="00002746" w:rsidRDefault="000870E3" w:rsidP="000870E3">
            <w:pPr>
              <w:spacing w:line="0" w:lineRule="atLeast"/>
              <w:rPr>
                <w:b/>
                <w:bCs/>
                <w:sz w:val="28"/>
                <w:szCs w:val="28"/>
              </w:rPr>
            </w:pPr>
            <w:r w:rsidRPr="00432A33">
              <w:rPr>
                <w:rFonts w:hint="eastAsia"/>
                <w:b/>
                <w:bCs/>
                <w:sz w:val="28"/>
                <w:szCs w:val="28"/>
              </w:rPr>
              <w:t>令和</w:t>
            </w:r>
            <w:r w:rsidR="00B97AF9">
              <w:rPr>
                <w:rFonts w:hint="eastAsia"/>
                <w:b/>
                <w:bCs/>
                <w:sz w:val="28"/>
                <w:szCs w:val="28"/>
              </w:rPr>
              <w:t>４</w:t>
            </w:r>
            <w:r w:rsidRPr="00432A33">
              <w:rPr>
                <w:rFonts w:hint="eastAsia"/>
                <w:b/>
                <w:bCs/>
                <w:sz w:val="28"/>
                <w:szCs w:val="28"/>
              </w:rPr>
              <w:t xml:space="preserve">年度　</w:t>
            </w:r>
            <w:r w:rsidR="001B14C0" w:rsidRPr="00432A33">
              <w:rPr>
                <w:rFonts w:hint="eastAsia"/>
                <w:b/>
                <w:bCs/>
                <w:sz w:val="28"/>
                <w:szCs w:val="28"/>
              </w:rPr>
              <w:t>三重衛生管理者協議会</w:t>
            </w:r>
            <w:r w:rsidRPr="00432A33">
              <w:rPr>
                <w:rFonts w:hint="eastAsia"/>
                <w:b/>
                <w:bCs/>
                <w:sz w:val="28"/>
                <w:szCs w:val="28"/>
              </w:rPr>
              <w:t xml:space="preserve">　総会</w:t>
            </w:r>
            <w:r w:rsidR="00E178D4">
              <w:rPr>
                <w:rFonts w:hint="eastAsia"/>
                <w:b/>
                <w:bCs/>
                <w:sz w:val="28"/>
                <w:szCs w:val="28"/>
              </w:rPr>
              <w:t>（幹事会）</w:t>
            </w:r>
          </w:p>
          <w:p w14:paraId="4CA143F8" w14:textId="0357FE0C" w:rsidR="001B14C0" w:rsidRPr="00002746" w:rsidRDefault="00FE12E9" w:rsidP="00002746">
            <w:pPr>
              <w:spacing w:line="0" w:lineRule="atLeast"/>
              <w:ind w:firstLineChars="600" w:firstLine="1648"/>
              <w:rPr>
                <w:b/>
                <w:bCs/>
                <w:sz w:val="28"/>
                <w:szCs w:val="28"/>
              </w:rPr>
            </w:pPr>
            <w:r>
              <w:rPr>
                <w:rFonts w:hint="eastAsia"/>
                <w:b/>
                <w:bCs/>
                <w:sz w:val="28"/>
                <w:szCs w:val="28"/>
              </w:rPr>
              <w:t>衛生管理者の</w:t>
            </w:r>
            <w:r w:rsidR="00002746">
              <w:rPr>
                <w:b/>
                <w:bCs/>
                <w:sz w:val="28"/>
                <w:szCs w:val="28"/>
              </w:rPr>
              <w:ruby>
                <w:rubyPr>
                  <w:rubyAlign w:val="distributeSpace"/>
                  <w:hps w:val="14"/>
                  <w:hpsRaise w:val="26"/>
                  <w:hpsBaseText w:val="28"/>
                  <w:lid w:val="ja-JP"/>
                </w:rubyPr>
                <w:rt>
                  <w:r w:rsidR="00002746" w:rsidRPr="00002746">
                    <w:rPr>
                      <w:rFonts w:ascii="游明朝" w:eastAsia="游明朝" w:hAnsi="游明朝"/>
                      <w:b/>
                      <w:bCs/>
                      <w:sz w:val="14"/>
                      <w:szCs w:val="28"/>
                    </w:rPr>
                    <w:t>つど</w:t>
                  </w:r>
                </w:rt>
                <w:rubyBase>
                  <w:r w:rsidR="00002746">
                    <w:rPr>
                      <w:b/>
                      <w:bCs/>
                      <w:sz w:val="28"/>
                      <w:szCs w:val="28"/>
                    </w:rPr>
                    <w:t>集</w:t>
                  </w:r>
                </w:rubyBase>
              </w:ruby>
            </w:r>
            <w:r w:rsidR="000870E3" w:rsidRPr="00432A33">
              <w:rPr>
                <w:rFonts w:hint="eastAsia"/>
                <w:b/>
                <w:bCs/>
                <w:sz w:val="28"/>
                <w:szCs w:val="28"/>
              </w:rPr>
              <w:t>い</w:t>
            </w:r>
            <w:r w:rsidR="00E178D4">
              <w:rPr>
                <w:rFonts w:hint="eastAsia"/>
                <w:b/>
                <w:bCs/>
                <w:sz w:val="28"/>
                <w:szCs w:val="28"/>
              </w:rPr>
              <w:t>のご</w:t>
            </w:r>
            <w:r w:rsidR="000870E3" w:rsidRPr="00432A33">
              <w:rPr>
                <w:rFonts w:hint="eastAsia"/>
                <w:b/>
                <w:bCs/>
                <w:sz w:val="28"/>
                <w:szCs w:val="28"/>
              </w:rPr>
              <w:t>案内</w:t>
            </w:r>
            <w:r w:rsidR="00002746">
              <w:rPr>
                <w:rFonts w:hint="eastAsia"/>
                <w:b/>
                <w:bCs/>
                <w:sz w:val="28"/>
                <w:szCs w:val="28"/>
              </w:rPr>
              <w:t xml:space="preserve">　　【</w:t>
            </w:r>
            <w:r w:rsidR="00E178D4">
              <w:rPr>
                <w:rFonts w:hint="eastAsia"/>
                <w:b/>
                <w:bCs/>
                <w:sz w:val="28"/>
                <w:szCs w:val="28"/>
              </w:rPr>
              <w:t>協議会</w:t>
            </w:r>
            <w:r w:rsidR="00002746">
              <w:rPr>
                <w:rFonts w:hint="eastAsia"/>
                <w:b/>
                <w:bCs/>
                <w:sz w:val="28"/>
                <w:szCs w:val="28"/>
              </w:rPr>
              <w:t>会</w:t>
            </w:r>
            <w:r w:rsidR="00E178D4">
              <w:rPr>
                <w:rFonts w:hint="eastAsia"/>
                <w:b/>
                <w:bCs/>
                <w:sz w:val="28"/>
                <w:szCs w:val="28"/>
              </w:rPr>
              <w:t>員用</w:t>
            </w:r>
            <w:r w:rsidR="00002746">
              <w:rPr>
                <w:rFonts w:hint="eastAsia"/>
                <w:b/>
                <w:bCs/>
                <w:sz w:val="28"/>
                <w:szCs w:val="28"/>
              </w:rPr>
              <w:t>】</w:t>
            </w:r>
          </w:p>
        </w:tc>
      </w:tr>
    </w:tbl>
    <w:p w14:paraId="20F8FC72" w14:textId="7ED80DD8" w:rsidR="006F51E8" w:rsidRPr="00331ED6" w:rsidRDefault="006F51E8" w:rsidP="00D76EE7">
      <w:pPr>
        <w:spacing w:line="0" w:lineRule="atLeast"/>
        <w:jc w:val="center"/>
        <w:rPr>
          <w:szCs w:val="24"/>
        </w:rPr>
      </w:pPr>
    </w:p>
    <w:p w14:paraId="3F901E24" w14:textId="6B55122C" w:rsidR="00C1316B" w:rsidRPr="00331ED6" w:rsidRDefault="000870E3" w:rsidP="000870E3">
      <w:pPr>
        <w:spacing w:line="0" w:lineRule="atLeast"/>
        <w:jc w:val="left"/>
        <w:rPr>
          <w:szCs w:val="24"/>
        </w:rPr>
      </w:pPr>
      <w:r w:rsidRPr="00331ED6">
        <w:rPr>
          <w:rFonts w:hint="eastAsia"/>
          <w:szCs w:val="24"/>
        </w:rPr>
        <w:t xml:space="preserve">　事業場における労働衛生管理の向上を目的として設置した三重衛生管理者協議会</w:t>
      </w:r>
      <w:r w:rsidR="008462D0" w:rsidRPr="00331ED6">
        <w:rPr>
          <w:rFonts w:hint="eastAsia"/>
          <w:szCs w:val="24"/>
        </w:rPr>
        <w:t>に係る</w:t>
      </w:r>
      <w:r w:rsidR="00432A33" w:rsidRPr="00331ED6">
        <w:rPr>
          <w:rFonts w:hint="eastAsia"/>
          <w:szCs w:val="24"/>
        </w:rPr>
        <w:t>総会</w:t>
      </w:r>
      <w:r w:rsidR="008462D0" w:rsidRPr="00331ED6">
        <w:rPr>
          <w:rFonts w:hint="eastAsia"/>
          <w:szCs w:val="24"/>
        </w:rPr>
        <w:t>（幹事会）及び</w:t>
      </w:r>
      <w:r w:rsidR="00952277" w:rsidRPr="00331ED6">
        <w:rPr>
          <w:rFonts w:hint="eastAsia"/>
          <w:szCs w:val="24"/>
        </w:rPr>
        <w:t>衛生管理者の</w:t>
      </w:r>
      <w:r w:rsidR="00432A33" w:rsidRPr="00331ED6">
        <w:rPr>
          <w:rFonts w:hint="eastAsia"/>
          <w:szCs w:val="24"/>
        </w:rPr>
        <w:t>集い</w:t>
      </w:r>
      <w:r w:rsidRPr="00331ED6">
        <w:rPr>
          <w:rFonts w:hint="eastAsia"/>
          <w:szCs w:val="24"/>
        </w:rPr>
        <w:t>を下記のとおり開催いたしますので、積極的な参加をお願いいたします。</w:t>
      </w:r>
    </w:p>
    <w:p w14:paraId="7CBDC62E" w14:textId="71E98990" w:rsidR="00A55E6A" w:rsidRPr="00331ED6" w:rsidRDefault="000870E3" w:rsidP="00A55E6A">
      <w:pPr>
        <w:spacing w:line="0" w:lineRule="atLeast"/>
        <w:jc w:val="left"/>
        <w:rPr>
          <w:szCs w:val="24"/>
        </w:rPr>
      </w:pPr>
      <w:r w:rsidRPr="00331ED6">
        <w:rPr>
          <w:rFonts w:hint="eastAsia"/>
          <w:szCs w:val="24"/>
        </w:rPr>
        <w:t xml:space="preserve">　</w:t>
      </w:r>
      <w:r w:rsidR="00952277" w:rsidRPr="00331ED6">
        <w:rPr>
          <w:rFonts w:hint="eastAsia"/>
          <w:szCs w:val="24"/>
        </w:rPr>
        <w:t>また</w:t>
      </w:r>
      <w:r w:rsidRPr="00331ED6">
        <w:rPr>
          <w:rFonts w:hint="eastAsia"/>
          <w:szCs w:val="24"/>
        </w:rPr>
        <w:t>、新型コロナウイルス感染防止対策を講じてまいりますが、</w:t>
      </w:r>
      <w:r w:rsidR="008462D0" w:rsidRPr="00331ED6">
        <w:rPr>
          <w:rFonts w:hint="eastAsia"/>
          <w:szCs w:val="24"/>
        </w:rPr>
        <w:t>コロナ禍の拡大</w:t>
      </w:r>
      <w:r w:rsidRPr="00331ED6">
        <w:rPr>
          <w:rFonts w:hint="eastAsia"/>
          <w:szCs w:val="24"/>
        </w:rPr>
        <w:t>状況によっては、協議会総会</w:t>
      </w:r>
      <w:r w:rsidR="008462D0" w:rsidRPr="00331ED6">
        <w:rPr>
          <w:rFonts w:hint="eastAsia"/>
          <w:szCs w:val="24"/>
        </w:rPr>
        <w:t>（幹事会）または</w:t>
      </w:r>
      <w:r w:rsidRPr="00331ED6">
        <w:rPr>
          <w:rFonts w:hint="eastAsia"/>
          <w:szCs w:val="24"/>
        </w:rPr>
        <w:t>集いを中止</w:t>
      </w:r>
      <w:r w:rsidR="00E002A8" w:rsidRPr="00331ED6">
        <w:rPr>
          <w:rFonts w:hint="eastAsia"/>
          <w:szCs w:val="24"/>
        </w:rPr>
        <w:t>、</w:t>
      </w:r>
      <w:r w:rsidR="008462D0" w:rsidRPr="00331ED6">
        <w:rPr>
          <w:rFonts w:hint="eastAsia"/>
          <w:szCs w:val="24"/>
        </w:rPr>
        <w:t>もしくは</w:t>
      </w:r>
      <w:r w:rsidR="00E002A8" w:rsidRPr="00331ED6">
        <w:rPr>
          <w:rFonts w:hint="eastAsia"/>
          <w:szCs w:val="24"/>
        </w:rPr>
        <w:t>集いの「第2部　事例検討会（グループ討議）」を</w:t>
      </w:r>
      <w:r w:rsidR="00A55E6A" w:rsidRPr="00331ED6">
        <w:rPr>
          <w:rFonts w:hint="eastAsia"/>
          <w:szCs w:val="24"/>
        </w:rPr>
        <w:t>「</w:t>
      </w:r>
      <w:r w:rsidR="00E002A8" w:rsidRPr="00331ED6">
        <w:rPr>
          <w:rFonts w:hint="eastAsia"/>
          <w:szCs w:val="24"/>
        </w:rPr>
        <w:t>講演</w:t>
      </w:r>
      <w:r w:rsidR="00A55E6A" w:rsidRPr="00331ED6">
        <w:rPr>
          <w:rFonts w:hint="eastAsia"/>
          <w:szCs w:val="24"/>
        </w:rPr>
        <w:t>」</w:t>
      </w:r>
      <w:r w:rsidR="00E002A8" w:rsidRPr="00331ED6">
        <w:rPr>
          <w:rFonts w:hint="eastAsia"/>
          <w:szCs w:val="24"/>
        </w:rPr>
        <w:t>に替え</w:t>
      </w:r>
      <w:r w:rsidRPr="00331ED6">
        <w:rPr>
          <w:rFonts w:hint="eastAsia"/>
          <w:szCs w:val="24"/>
        </w:rPr>
        <w:t>させていただくことがあ</w:t>
      </w:r>
      <w:r w:rsidR="0017170A" w:rsidRPr="00331ED6">
        <w:rPr>
          <w:rFonts w:hint="eastAsia"/>
          <w:szCs w:val="24"/>
        </w:rPr>
        <w:t>ります</w:t>
      </w:r>
      <w:r w:rsidR="00952277" w:rsidRPr="00331ED6">
        <w:rPr>
          <w:rFonts w:hint="eastAsia"/>
          <w:szCs w:val="24"/>
        </w:rPr>
        <w:t>ので、</w:t>
      </w:r>
      <w:r w:rsidRPr="00331ED6">
        <w:rPr>
          <w:rFonts w:hint="eastAsia"/>
          <w:szCs w:val="24"/>
        </w:rPr>
        <w:t>あらかじめご承知ください。</w:t>
      </w:r>
    </w:p>
    <w:p w14:paraId="61782212" w14:textId="76AD986F" w:rsidR="000870E3" w:rsidRPr="00331ED6" w:rsidRDefault="000870E3" w:rsidP="00A55E6A">
      <w:pPr>
        <w:spacing w:line="0" w:lineRule="atLeast"/>
        <w:jc w:val="center"/>
        <w:rPr>
          <w:szCs w:val="24"/>
        </w:rPr>
      </w:pPr>
      <w:r w:rsidRPr="00331ED6">
        <w:rPr>
          <w:rFonts w:hint="eastAsia"/>
          <w:szCs w:val="24"/>
        </w:rPr>
        <w:t>記</w:t>
      </w:r>
    </w:p>
    <w:tbl>
      <w:tblPr>
        <w:tblStyle w:val="1"/>
        <w:tblW w:w="0" w:type="auto"/>
        <w:tblLook w:val="04A0" w:firstRow="1" w:lastRow="0" w:firstColumn="1" w:lastColumn="0" w:noHBand="0" w:noVBand="1"/>
      </w:tblPr>
      <w:tblGrid>
        <w:gridCol w:w="1469"/>
        <w:gridCol w:w="7025"/>
      </w:tblGrid>
      <w:tr w:rsidR="000870E3" w:rsidRPr="00331ED6" w14:paraId="3315215E" w14:textId="77777777" w:rsidTr="000870E3">
        <w:tc>
          <w:tcPr>
            <w:tcW w:w="1469" w:type="dxa"/>
            <w:tcBorders>
              <w:top w:val="single" w:sz="4" w:space="0" w:color="auto"/>
              <w:left w:val="single" w:sz="4" w:space="0" w:color="auto"/>
              <w:bottom w:val="single" w:sz="4" w:space="0" w:color="auto"/>
              <w:right w:val="single" w:sz="4" w:space="0" w:color="auto"/>
            </w:tcBorders>
            <w:hideMark/>
          </w:tcPr>
          <w:p w14:paraId="6E35A5A0" w14:textId="77777777" w:rsidR="000870E3" w:rsidRPr="00331ED6" w:rsidRDefault="000870E3">
            <w:pPr>
              <w:spacing w:line="0" w:lineRule="atLeast"/>
              <w:jc w:val="distribute"/>
              <w:rPr>
                <w:sz w:val="22"/>
              </w:rPr>
            </w:pPr>
            <w:r w:rsidRPr="00331ED6">
              <w:rPr>
                <w:rFonts w:hint="eastAsia"/>
                <w:sz w:val="22"/>
              </w:rPr>
              <w:t>開催日</w:t>
            </w:r>
          </w:p>
        </w:tc>
        <w:tc>
          <w:tcPr>
            <w:tcW w:w="7025" w:type="dxa"/>
            <w:tcBorders>
              <w:top w:val="single" w:sz="4" w:space="0" w:color="auto"/>
              <w:left w:val="single" w:sz="4" w:space="0" w:color="auto"/>
              <w:bottom w:val="single" w:sz="4" w:space="0" w:color="auto"/>
              <w:right w:val="single" w:sz="4" w:space="0" w:color="auto"/>
            </w:tcBorders>
            <w:hideMark/>
          </w:tcPr>
          <w:p w14:paraId="1B1FEEB4" w14:textId="78FFD7B7" w:rsidR="000870E3" w:rsidRPr="00331ED6" w:rsidRDefault="000870E3">
            <w:pPr>
              <w:spacing w:line="0" w:lineRule="atLeast"/>
              <w:rPr>
                <w:sz w:val="22"/>
              </w:rPr>
            </w:pPr>
            <w:r w:rsidRPr="00331ED6">
              <w:rPr>
                <w:rFonts w:hint="eastAsia"/>
                <w:sz w:val="22"/>
              </w:rPr>
              <w:t>令和</w:t>
            </w:r>
            <w:r w:rsidR="00B97AF9" w:rsidRPr="00331ED6">
              <w:rPr>
                <w:rFonts w:hint="eastAsia"/>
                <w:sz w:val="22"/>
              </w:rPr>
              <w:t>４</w:t>
            </w:r>
            <w:r w:rsidRPr="00331ED6">
              <w:rPr>
                <w:rFonts w:hint="eastAsia"/>
                <w:sz w:val="22"/>
              </w:rPr>
              <w:t>年９月</w:t>
            </w:r>
            <w:r w:rsidR="00B97AF9" w:rsidRPr="00331ED6">
              <w:rPr>
                <w:rFonts w:hint="eastAsia"/>
                <w:sz w:val="22"/>
              </w:rPr>
              <w:t>１２</w:t>
            </w:r>
            <w:r w:rsidRPr="00331ED6">
              <w:rPr>
                <w:rFonts w:hint="eastAsia"/>
                <w:sz w:val="22"/>
              </w:rPr>
              <w:t>日（水）　１３：</w:t>
            </w:r>
            <w:r w:rsidR="00B97AF9" w:rsidRPr="00331ED6">
              <w:rPr>
                <w:rFonts w:hint="eastAsia"/>
                <w:sz w:val="22"/>
              </w:rPr>
              <w:t>１５</w:t>
            </w:r>
            <w:r w:rsidRPr="00331ED6">
              <w:rPr>
                <w:rFonts w:hint="eastAsia"/>
                <w:sz w:val="22"/>
              </w:rPr>
              <w:t>～１７：００</w:t>
            </w:r>
          </w:p>
        </w:tc>
      </w:tr>
      <w:tr w:rsidR="000870E3" w:rsidRPr="00331ED6" w14:paraId="3BD815E2" w14:textId="77777777" w:rsidTr="000870E3">
        <w:tc>
          <w:tcPr>
            <w:tcW w:w="1469" w:type="dxa"/>
            <w:tcBorders>
              <w:top w:val="single" w:sz="4" w:space="0" w:color="auto"/>
              <w:left w:val="single" w:sz="4" w:space="0" w:color="auto"/>
              <w:bottom w:val="single" w:sz="4" w:space="0" w:color="auto"/>
              <w:right w:val="single" w:sz="4" w:space="0" w:color="auto"/>
            </w:tcBorders>
            <w:hideMark/>
          </w:tcPr>
          <w:p w14:paraId="4CADF2E8" w14:textId="77777777" w:rsidR="000870E3" w:rsidRPr="00331ED6" w:rsidRDefault="000870E3">
            <w:pPr>
              <w:spacing w:line="0" w:lineRule="atLeast"/>
              <w:jc w:val="distribute"/>
              <w:rPr>
                <w:sz w:val="22"/>
              </w:rPr>
            </w:pPr>
            <w:r w:rsidRPr="00331ED6">
              <w:rPr>
                <w:rFonts w:hint="eastAsia"/>
                <w:sz w:val="22"/>
              </w:rPr>
              <w:t>開催場所</w:t>
            </w:r>
          </w:p>
        </w:tc>
        <w:tc>
          <w:tcPr>
            <w:tcW w:w="7025" w:type="dxa"/>
            <w:tcBorders>
              <w:top w:val="single" w:sz="4" w:space="0" w:color="auto"/>
              <w:left w:val="single" w:sz="4" w:space="0" w:color="auto"/>
              <w:bottom w:val="single" w:sz="4" w:space="0" w:color="auto"/>
              <w:right w:val="single" w:sz="4" w:space="0" w:color="auto"/>
            </w:tcBorders>
            <w:hideMark/>
          </w:tcPr>
          <w:p w14:paraId="484C8D5D" w14:textId="77777777" w:rsidR="000870E3" w:rsidRPr="00331ED6" w:rsidRDefault="000870E3">
            <w:pPr>
              <w:spacing w:line="0" w:lineRule="atLeast"/>
              <w:rPr>
                <w:sz w:val="22"/>
              </w:rPr>
            </w:pPr>
            <w:r w:rsidRPr="00331ED6">
              <w:rPr>
                <w:rFonts w:hint="eastAsia"/>
                <w:sz w:val="22"/>
              </w:rPr>
              <w:t>サン・ワーク津（津市島崎町１４３−６）</w:t>
            </w:r>
          </w:p>
        </w:tc>
      </w:tr>
      <w:tr w:rsidR="000870E3" w:rsidRPr="00331ED6" w14:paraId="3CEECCFD" w14:textId="77777777" w:rsidTr="000870E3">
        <w:tc>
          <w:tcPr>
            <w:tcW w:w="1469" w:type="dxa"/>
            <w:tcBorders>
              <w:top w:val="single" w:sz="4" w:space="0" w:color="auto"/>
              <w:left w:val="single" w:sz="4" w:space="0" w:color="auto"/>
              <w:bottom w:val="single" w:sz="4" w:space="0" w:color="auto"/>
              <w:right w:val="single" w:sz="4" w:space="0" w:color="auto"/>
            </w:tcBorders>
            <w:hideMark/>
          </w:tcPr>
          <w:p w14:paraId="6BCC448F" w14:textId="77777777" w:rsidR="000870E3" w:rsidRPr="00331ED6" w:rsidRDefault="000870E3">
            <w:pPr>
              <w:spacing w:line="0" w:lineRule="atLeast"/>
              <w:jc w:val="distribute"/>
              <w:rPr>
                <w:sz w:val="22"/>
              </w:rPr>
            </w:pPr>
            <w:r w:rsidRPr="00331ED6">
              <w:rPr>
                <w:rFonts w:hint="eastAsia"/>
                <w:sz w:val="22"/>
              </w:rPr>
              <w:t>定員</w:t>
            </w:r>
          </w:p>
        </w:tc>
        <w:tc>
          <w:tcPr>
            <w:tcW w:w="7025" w:type="dxa"/>
            <w:tcBorders>
              <w:top w:val="single" w:sz="4" w:space="0" w:color="auto"/>
              <w:left w:val="single" w:sz="4" w:space="0" w:color="auto"/>
              <w:bottom w:val="single" w:sz="4" w:space="0" w:color="auto"/>
              <w:right w:val="single" w:sz="4" w:space="0" w:color="auto"/>
            </w:tcBorders>
            <w:hideMark/>
          </w:tcPr>
          <w:p w14:paraId="166F0A67" w14:textId="23346B4A" w:rsidR="000870E3" w:rsidRPr="00331ED6" w:rsidRDefault="001811EA">
            <w:pPr>
              <w:spacing w:line="0" w:lineRule="atLeast"/>
              <w:rPr>
                <w:sz w:val="22"/>
              </w:rPr>
            </w:pPr>
            <w:r w:rsidRPr="00331ED6">
              <w:rPr>
                <w:rFonts w:hint="eastAsia"/>
                <w:sz w:val="22"/>
              </w:rPr>
              <w:t>第１部（講演）80人　第2部（事例検討会）30人</w:t>
            </w:r>
          </w:p>
        </w:tc>
      </w:tr>
      <w:tr w:rsidR="000870E3" w:rsidRPr="00331ED6" w14:paraId="43760C82" w14:textId="77777777" w:rsidTr="000870E3">
        <w:tc>
          <w:tcPr>
            <w:tcW w:w="1469" w:type="dxa"/>
            <w:tcBorders>
              <w:top w:val="single" w:sz="4" w:space="0" w:color="auto"/>
              <w:left w:val="single" w:sz="4" w:space="0" w:color="auto"/>
              <w:bottom w:val="single" w:sz="4" w:space="0" w:color="auto"/>
              <w:right w:val="single" w:sz="4" w:space="0" w:color="auto"/>
            </w:tcBorders>
            <w:hideMark/>
          </w:tcPr>
          <w:p w14:paraId="303AC8E6" w14:textId="0A4E3DF3" w:rsidR="000870E3" w:rsidRPr="00331ED6" w:rsidRDefault="000870E3">
            <w:pPr>
              <w:spacing w:line="0" w:lineRule="atLeast"/>
              <w:jc w:val="distribute"/>
              <w:rPr>
                <w:sz w:val="22"/>
              </w:rPr>
            </w:pPr>
            <w:r w:rsidRPr="00331ED6">
              <w:rPr>
                <w:rFonts w:hint="eastAsia"/>
                <w:sz w:val="22"/>
              </w:rPr>
              <w:t>参加費</w:t>
            </w:r>
          </w:p>
        </w:tc>
        <w:tc>
          <w:tcPr>
            <w:tcW w:w="7025" w:type="dxa"/>
            <w:tcBorders>
              <w:top w:val="single" w:sz="4" w:space="0" w:color="auto"/>
              <w:left w:val="single" w:sz="4" w:space="0" w:color="auto"/>
              <w:bottom w:val="single" w:sz="4" w:space="0" w:color="auto"/>
              <w:right w:val="single" w:sz="4" w:space="0" w:color="auto"/>
            </w:tcBorders>
            <w:hideMark/>
          </w:tcPr>
          <w:p w14:paraId="799AD1F8" w14:textId="69FC2CD4" w:rsidR="000870E3" w:rsidRPr="00331ED6" w:rsidRDefault="000870E3" w:rsidP="000870E3">
            <w:pPr>
              <w:spacing w:line="0" w:lineRule="atLeast"/>
              <w:rPr>
                <w:sz w:val="22"/>
              </w:rPr>
            </w:pPr>
            <w:r w:rsidRPr="00331ED6">
              <w:rPr>
                <w:rFonts w:hint="eastAsia"/>
                <w:sz w:val="22"/>
              </w:rPr>
              <w:t>無料</w:t>
            </w:r>
          </w:p>
        </w:tc>
      </w:tr>
      <w:tr w:rsidR="00432A33" w:rsidRPr="00331ED6" w14:paraId="63681FB0" w14:textId="77777777" w:rsidTr="000870E3">
        <w:tc>
          <w:tcPr>
            <w:tcW w:w="1469" w:type="dxa"/>
            <w:tcBorders>
              <w:top w:val="single" w:sz="4" w:space="0" w:color="auto"/>
              <w:left w:val="single" w:sz="4" w:space="0" w:color="auto"/>
              <w:bottom w:val="single" w:sz="4" w:space="0" w:color="auto"/>
              <w:right w:val="single" w:sz="4" w:space="0" w:color="auto"/>
            </w:tcBorders>
          </w:tcPr>
          <w:p w14:paraId="4BACCE9A" w14:textId="77777777" w:rsidR="00432A33" w:rsidRDefault="00432A33">
            <w:pPr>
              <w:spacing w:line="0" w:lineRule="atLeast"/>
              <w:jc w:val="distribute"/>
              <w:rPr>
                <w:sz w:val="22"/>
              </w:rPr>
            </w:pPr>
            <w:r w:rsidRPr="00331ED6">
              <w:rPr>
                <w:rFonts w:hint="eastAsia"/>
                <w:sz w:val="22"/>
              </w:rPr>
              <w:t>総会</w:t>
            </w:r>
            <w:r w:rsidR="00952277" w:rsidRPr="00331ED6">
              <w:rPr>
                <w:rFonts w:hint="eastAsia"/>
                <w:sz w:val="22"/>
              </w:rPr>
              <w:t>（幹事会）</w:t>
            </w:r>
            <w:r w:rsidRPr="00331ED6">
              <w:rPr>
                <w:rFonts w:hint="eastAsia"/>
                <w:sz w:val="22"/>
              </w:rPr>
              <w:t>の内容</w:t>
            </w:r>
          </w:p>
          <w:p w14:paraId="55537097" w14:textId="060B11D9" w:rsidR="00331ED6" w:rsidRPr="00331ED6" w:rsidRDefault="00331ED6" w:rsidP="00331ED6">
            <w:pPr>
              <w:spacing w:line="0" w:lineRule="atLeast"/>
              <w:rPr>
                <w:sz w:val="22"/>
              </w:rPr>
            </w:pPr>
            <w:r>
              <w:rPr>
                <w:rFonts w:hint="eastAsia"/>
                <w:sz w:val="22"/>
              </w:rPr>
              <w:t>1</w:t>
            </w:r>
            <w:r>
              <w:rPr>
                <w:sz w:val="22"/>
              </w:rPr>
              <w:t>3:15~</w:t>
            </w:r>
            <w:r>
              <w:rPr>
                <w:rFonts w:hint="eastAsia"/>
                <w:sz w:val="22"/>
              </w:rPr>
              <w:t>4</w:t>
            </w:r>
            <w:r>
              <w:rPr>
                <w:sz w:val="22"/>
              </w:rPr>
              <w:t>5</w:t>
            </w:r>
          </w:p>
        </w:tc>
        <w:tc>
          <w:tcPr>
            <w:tcW w:w="7025" w:type="dxa"/>
            <w:tcBorders>
              <w:top w:val="single" w:sz="4" w:space="0" w:color="auto"/>
              <w:left w:val="single" w:sz="4" w:space="0" w:color="auto"/>
              <w:bottom w:val="single" w:sz="4" w:space="0" w:color="auto"/>
              <w:right w:val="single" w:sz="4" w:space="0" w:color="auto"/>
            </w:tcBorders>
          </w:tcPr>
          <w:p w14:paraId="5D7D299E" w14:textId="47249966" w:rsidR="00432A33" w:rsidRPr="00331ED6" w:rsidRDefault="00432A33" w:rsidP="000870E3">
            <w:pPr>
              <w:spacing w:line="0" w:lineRule="atLeast"/>
              <w:rPr>
                <w:sz w:val="22"/>
              </w:rPr>
            </w:pPr>
            <w:r w:rsidRPr="00331ED6">
              <w:rPr>
                <w:rFonts w:hint="eastAsia"/>
                <w:sz w:val="22"/>
              </w:rPr>
              <w:t xml:space="preserve">１　</w:t>
            </w:r>
            <w:r w:rsidR="001811EA" w:rsidRPr="00331ED6">
              <w:rPr>
                <w:rFonts w:hint="eastAsia"/>
                <w:sz w:val="22"/>
              </w:rPr>
              <w:t>2022年度幹事の選出</w:t>
            </w:r>
          </w:p>
          <w:p w14:paraId="0E48E54F" w14:textId="77777777" w:rsidR="00432A33" w:rsidRPr="00331ED6" w:rsidRDefault="00432A33" w:rsidP="000870E3">
            <w:pPr>
              <w:spacing w:line="0" w:lineRule="atLeast"/>
              <w:rPr>
                <w:sz w:val="22"/>
              </w:rPr>
            </w:pPr>
            <w:r w:rsidRPr="00331ED6">
              <w:rPr>
                <w:rFonts w:hint="eastAsia"/>
                <w:sz w:val="22"/>
              </w:rPr>
              <w:t xml:space="preserve">２　</w:t>
            </w:r>
            <w:r w:rsidR="001811EA" w:rsidRPr="00331ED6">
              <w:rPr>
                <w:rFonts w:hint="eastAsia"/>
                <w:sz w:val="22"/>
              </w:rPr>
              <w:t>2021年度</w:t>
            </w:r>
            <w:r w:rsidRPr="00331ED6">
              <w:rPr>
                <w:rFonts w:hint="eastAsia"/>
                <w:sz w:val="22"/>
              </w:rPr>
              <w:t>事業実施状況</w:t>
            </w:r>
            <w:r w:rsidR="001811EA" w:rsidRPr="00331ED6">
              <w:rPr>
                <w:rFonts w:hint="eastAsia"/>
                <w:sz w:val="22"/>
              </w:rPr>
              <w:t>・会計報告</w:t>
            </w:r>
          </w:p>
          <w:p w14:paraId="7D132B11" w14:textId="49D05237" w:rsidR="001811EA" w:rsidRPr="00331ED6" w:rsidRDefault="001811EA" w:rsidP="000870E3">
            <w:pPr>
              <w:spacing w:line="0" w:lineRule="atLeast"/>
              <w:rPr>
                <w:sz w:val="22"/>
              </w:rPr>
            </w:pPr>
            <w:r w:rsidRPr="00331ED6">
              <w:rPr>
                <w:rFonts w:hint="eastAsia"/>
                <w:sz w:val="22"/>
              </w:rPr>
              <w:t>３　2022年度事業計画の進捗状況</w:t>
            </w:r>
          </w:p>
        </w:tc>
      </w:tr>
      <w:tr w:rsidR="00EF6936" w:rsidRPr="00331ED6" w14:paraId="0965A87C" w14:textId="77777777" w:rsidTr="000870E3">
        <w:tc>
          <w:tcPr>
            <w:tcW w:w="1469" w:type="dxa"/>
            <w:tcBorders>
              <w:top w:val="single" w:sz="4" w:space="0" w:color="auto"/>
              <w:left w:val="single" w:sz="4" w:space="0" w:color="auto"/>
              <w:bottom w:val="single" w:sz="4" w:space="0" w:color="auto"/>
              <w:right w:val="single" w:sz="4" w:space="0" w:color="auto"/>
            </w:tcBorders>
          </w:tcPr>
          <w:p w14:paraId="4C0782DE" w14:textId="26CE682F" w:rsidR="00EF6936" w:rsidRDefault="00952277">
            <w:pPr>
              <w:spacing w:line="0" w:lineRule="atLeast"/>
              <w:jc w:val="distribute"/>
              <w:rPr>
                <w:sz w:val="22"/>
              </w:rPr>
            </w:pPr>
            <w:r w:rsidRPr="00331ED6">
              <w:rPr>
                <w:rFonts w:hint="eastAsia"/>
                <w:sz w:val="22"/>
              </w:rPr>
              <w:t>衛生管理者の</w:t>
            </w:r>
            <w:r w:rsidR="00A55E6A" w:rsidRPr="00331ED6">
              <w:rPr>
                <w:rFonts w:hint="eastAsia"/>
                <w:sz w:val="22"/>
              </w:rPr>
              <w:t>集い</w:t>
            </w:r>
          </w:p>
          <w:p w14:paraId="4C712450" w14:textId="45A23427" w:rsidR="00331ED6" w:rsidRPr="00331ED6" w:rsidRDefault="00331ED6" w:rsidP="00331ED6">
            <w:pPr>
              <w:spacing w:line="0" w:lineRule="atLeast"/>
              <w:jc w:val="left"/>
              <w:rPr>
                <w:sz w:val="22"/>
              </w:rPr>
            </w:pPr>
            <w:r>
              <w:rPr>
                <w:rFonts w:hint="eastAsia"/>
                <w:sz w:val="22"/>
              </w:rPr>
              <w:t>14：00～17：00</w:t>
            </w:r>
          </w:p>
        </w:tc>
        <w:tc>
          <w:tcPr>
            <w:tcW w:w="7025" w:type="dxa"/>
            <w:tcBorders>
              <w:top w:val="single" w:sz="4" w:space="0" w:color="auto"/>
              <w:left w:val="single" w:sz="4" w:space="0" w:color="auto"/>
              <w:bottom w:val="single" w:sz="4" w:space="0" w:color="auto"/>
              <w:right w:val="single" w:sz="4" w:space="0" w:color="auto"/>
            </w:tcBorders>
          </w:tcPr>
          <w:p w14:paraId="52AF5429" w14:textId="41EF397D" w:rsidR="00A55E6A" w:rsidRPr="00331ED6" w:rsidRDefault="003D52C9" w:rsidP="000870E3">
            <w:pPr>
              <w:spacing w:line="0" w:lineRule="atLeast"/>
              <w:rPr>
                <w:sz w:val="22"/>
              </w:rPr>
            </w:pPr>
            <w:r w:rsidRPr="00331ED6">
              <w:rPr>
                <w:rFonts w:hint="eastAsia"/>
                <w:sz w:val="22"/>
              </w:rPr>
              <w:t>【</w:t>
            </w:r>
            <w:r w:rsidR="00A55E6A" w:rsidRPr="00331ED6">
              <w:rPr>
                <w:rFonts w:hint="eastAsia"/>
                <w:sz w:val="22"/>
              </w:rPr>
              <w:t>第１部</w:t>
            </w:r>
            <w:r w:rsidRPr="00331ED6">
              <w:rPr>
                <w:rFonts w:hint="eastAsia"/>
                <w:sz w:val="22"/>
              </w:rPr>
              <w:t>】</w:t>
            </w:r>
          </w:p>
          <w:p w14:paraId="0D1A379A" w14:textId="651D82D7" w:rsidR="00EF6936" w:rsidRPr="00331ED6" w:rsidRDefault="00EF6936" w:rsidP="000870E3">
            <w:pPr>
              <w:spacing w:line="0" w:lineRule="atLeast"/>
              <w:rPr>
                <w:sz w:val="22"/>
              </w:rPr>
            </w:pPr>
            <w:r w:rsidRPr="00331ED6">
              <w:rPr>
                <w:rFonts w:hint="eastAsia"/>
                <w:sz w:val="22"/>
              </w:rPr>
              <w:t xml:space="preserve">１　</w:t>
            </w:r>
            <w:r w:rsidR="00AA0A45" w:rsidRPr="00331ED6">
              <w:rPr>
                <w:rFonts w:hint="eastAsia"/>
                <w:sz w:val="22"/>
              </w:rPr>
              <w:t>「</w:t>
            </w:r>
            <w:r w:rsidR="00A55E6A" w:rsidRPr="00331ED6">
              <w:rPr>
                <w:rFonts w:hint="eastAsia"/>
                <w:sz w:val="22"/>
              </w:rPr>
              <w:t>最近の労働衛生の動向</w:t>
            </w:r>
            <w:r w:rsidR="00AA0A45" w:rsidRPr="00331ED6">
              <w:rPr>
                <w:rFonts w:hint="eastAsia"/>
                <w:sz w:val="22"/>
              </w:rPr>
              <w:t>」</w:t>
            </w:r>
            <w:r w:rsidR="00A55E6A" w:rsidRPr="00331ED6">
              <w:rPr>
                <w:rFonts w:hint="eastAsia"/>
                <w:sz w:val="22"/>
              </w:rPr>
              <w:t>（三重労働局</w:t>
            </w:r>
            <w:r w:rsidR="005A0D6C" w:rsidRPr="00331ED6">
              <w:rPr>
                <w:rFonts w:hint="eastAsia"/>
                <w:sz w:val="22"/>
              </w:rPr>
              <w:t>健康安全課</w:t>
            </w:r>
            <w:r w:rsidR="00A55E6A" w:rsidRPr="00331ED6">
              <w:rPr>
                <w:rFonts w:hint="eastAsia"/>
                <w:sz w:val="22"/>
              </w:rPr>
              <w:t>）</w:t>
            </w:r>
          </w:p>
          <w:p w14:paraId="39FCA0D0" w14:textId="0C08BF9E" w:rsidR="00A55E6A" w:rsidRPr="00331ED6" w:rsidRDefault="00A55E6A" w:rsidP="000870E3">
            <w:pPr>
              <w:spacing w:line="0" w:lineRule="atLeast"/>
              <w:rPr>
                <w:sz w:val="22"/>
              </w:rPr>
            </w:pPr>
            <w:r w:rsidRPr="00331ED6">
              <w:rPr>
                <w:rFonts w:hint="eastAsia"/>
                <w:sz w:val="22"/>
              </w:rPr>
              <w:t>２　講演「衛生管理者に期待すること」（</w:t>
            </w:r>
            <w:r w:rsidR="00AA0A45" w:rsidRPr="00331ED6">
              <w:rPr>
                <w:rFonts w:hint="eastAsia"/>
                <w:sz w:val="22"/>
              </w:rPr>
              <w:t>労働衛生コンサルタント）</w:t>
            </w:r>
          </w:p>
          <w:p w14:paraId="3BF9DB14" w14:textId="7258B747" w:rsidR="00AA0A45" w:rsidRPr="00331ED6" w:rsidRDefault="003D52C9" w:rsidP="000870E3">
            <w:pPr>
              <w:spacing w:line="0" w:lineRule="atLeast"/>
              <w:rPr>
                <w:sz w:val="22"/>
              </w:rPr>
            </w:pPr>
            <w:r w:rsidRPr="00331ED6">
              <w:rPr>
                <w:rFonts w:hint="eastAsia"/>
                <w:sz w:val="22"/>
              </w:rPr>
              <w:t>【</w:t>
            </w:r>
            <w:r w:rsidR="00AA0A45" w:rsidRPr="00331ED6">
              <w:rPr>
                <w:rFonts w:hint="eastAsia"/>
                <w:sz w:val="22"/>
              </w:rPr>
              <w:t>第２部</w:t>
            </w:r>
            <w:r w:rsidRPr="00331ED6">
              <w:rPr>
                <w:rFonts w:hint="eastAsia"/>
                <w:sz w:val="22"/>
              </w:rPr>
              <w:t>】</w:t>
            </w:r>
          </w:p>
          <w:p w14:paraId="41089F62" w14:textId="77777777" w:rsidR="005A0D6C" w:rsidRPr="00331ED6" w:rsidRDefault="00AA0A45" w:rsidP="000870E3">
            <w:pPr>
              <w:spacing w:line="0" w:lineRule="atLeast"/>
              <w:rPr>
                <w:sz w:val="22"/>
              </w:rPr>
            </w:pPr>
            <w:r w:rsidRPr="00331ED6">
              <w:rPr>
                <w:rFonts w:hint="eastAsia"/>
                <w:sz w:val="22"/>
              </w:rPr>
              <w:t>３</w:t>
            </w:r>
            <w:r w:rsidR="00EF6936" w:rsidRPr="00331ED6">
              <w:rPr>
                <w:rFonts w:hint="eastAsia"/>
                <w:sz w:val="22"/>
              </w:rPr>
              <w:t xml:space="preserve">　事例</w:t>
            </w:r>
            <w:r w:rsidRPr="00331ED6">
              <w:rPr>
                <w:rFonts w:hint="eastAsia"/>
                <w:sz w:val="22"/>
              </w:rPr>
              <w:t>検討会</w:t>
            </w:r>
            <w:r w:rsidR="00EF6936" w:rsidRPr="00331ED6">
              <w:rPr>
                <w:rFonts w:hint="eastAsia"/>
                <w:sz w:val="22"/>
              </w:rPr>
              <w:t>（</w:t>
            </w:r>
            <w:r w:rsidRPr="00331ED6">
              <w:rPr>
                <w:rFonts w:hint="eastAsia"/>
                <w:sz w:val="22"/>
              </w:rPr>
              <w:t>班別</w:t>
            </w:r>
            <w:r w:rsidR="00EF6936" w:rsidRPr="00331ED6">
              <w:rPr>
                <w:rFonts w:hint="eastAsia"/>
                <w:sz w:val="22"/>
              </w:rPr>
              <w:t>討議）</w:t>
            </w:r>
          </w:p>
          <w:p w14:paraId="46DE8653" w14:textId="55A549AF" w:rsidR="00EF6936" w:rsidRPr="00331ED6" w:rsidRDefault="00AA0A45" w:rsidP="00331ED6">
            <w:pPr>
              <w:spacing w:line="0" w:lineRule="atLeast"/>
              <w:ind w:firstLineChars="100" w:firstLine="220"/>
              <w:rPr>
                <w:sz w:val="22"/>
              </w:rPr>
            </w:pPr>
            <w:r w:rsidRPr="00331ED6">
              <w:rPr>
                <w:rFonts w:hint="eastAsia"/>
                <w:sz w:val="22"/>
              </w:rPr>
              <w:t>（</w:t>
            </w:r>
            <w:r w:rsidR="005A0D6C" w:rsidRPr="00331ED6">
              <w:rPr>
                <w:rFonts w:hint="eastAsia"/>
                <w:sz w:val="22"/>
              </w:rPr>
              <w:t>三重産業保健総合支援センター産業保健相談員</w:t>
            </w:r>
            <w:r w:rsidRPr="00331ED6">
              <w:rPr>
                <w:rFonts w:hint="eastAsia"/>
                <w:sz w:val="22"/>
              </w:rPr>
              <w:t>）</w:t>
            </w:r>
          </w:p>
          <w:p w14:paraId="1A98CB90" w14:textId="4D758213" w:rsidR="00AA0A45" w:rsidRPr="00331ED6" w:rsidRDefault="00AA0A45" w:rsidP="000870E3">
            <w:pPr>
              <w:spacing w:line="0" w:lineRule="atLeast"/>
              <w:rPr>
                <w:sz w:val="22"/>
              </w:rPr>
            </w:pPr>
            <w:r w:rsidRPr="00331ED6">
              <w:rPr>
                <w:rFonts w:hint="eastAsia"/>
                <w:sz w:val="22"/>
              </w:rPr>
              <w:t xml:space="preserve">　</w:t>
            </w:r>
            <w:r w:rsidR="00A84E7C">
              <w:rPr>
                <w:rFonts w:hint="eastAsia"/>
                <w:sz w:val="22"/>
              </w:rPr>
              <w:t>テーマ</w:t>
            </w:r>
            <w:r w:rsidR="00CF4241" w:rsidRPr="00331ED6">
              <w:rPr>
                <w:rFonts w:hint="eastAsia"/>
                <w:sz w:val="22"/>
              </w:rPr>
              <w:t xml:space="preserve">　</w:t>
            </w:r>
            <w:r w:rsidRPr="00331ED6">
              <w:rPr>
                <w:rFonts w:hint="eastAsia"/>
                <w:sz w:val="22"/>
              </w:rPr>
              <w:t>・治療と仕事の</w:t>
            </w:r>
            <w:r w:rsidR="000047D6" w:rsidRPr="00331ED6">
              <w:rPr>
                <w:rFonts w:hint="eastAsia"/>
                <w:sz w:val="22"/>
              </w:rPr>
              <w:t>両立支援</w:t>
            </w:r>
          </w:p>
          <w:p w14:paraId="2B8ADDA4" w14:textId="343F3FA1" w:rsidR="00AA0A45" w:rsidRPr="00331ED6" w:rsidRDefault="000047D6" w:rsidP="000870E3">
            <w:pPr>
              <w:spacing w:line="0" w:lineRule="atLeast"/>
              <w:rPr>
                <w:sz w:val="22"/>
              </w:rPr>
            </w:pPr>
            <w:r w:rsidRPr="00331ED6">
              <w:rPr>
                <w:rFonts w:hint="eastAsia"/>
                <w:sz w:val="22"/>
              </w:rPr>
              <w:t xml:space="preserve">　</w:t>
            </w:r>
            <w:r w:rsidR="00CF4241" w:rsidRPr="00331ED6">
              <w:rPr>
                <w:rFonts w:hint="eastAsia"/>
                <w:sz w:val="22"/>
              </w:rPr>
              <w:t xml:space="preserve">　</w:t>
            </w:r>
            <w:r w:rsidR="00A84E7C">
              <w:rPr>
                <w:rFonts w:hint="eastAsia"/>
                <w:sz w:val="22"/>
              </w:rPr>
              <w:t xml:space="preserve">　　　</w:t>
            </w:r>
            <w:r w:rsidRPr="00331ED6">
              <w:rPr>
                <w:rFonts w:hint="eastAsia"/>
                <w:sz w:val="22"/>
              </w:rPr>
              <w:t>・メンタルヘルス対策</w:t>
            </w:r>
          </w:p>
        </w:tc>
      </w:tr>
      <w:tr w:rsidR="000870E3" w:rsidRPr="00331ED6" w14:paraId="2F7012D0" w14:textId="77777777" w:rsidTr="000870E3">
        <w:tc>
          <w:tcPr>
            <w:tcW w:w="1469" w:type="dxa"/>
            <w:tcBorders>
              <w:top w:val="single" w:sz="4" w:space="0" w:color="auto"/>
              <w:left w:val="single" w:sz="4" w:space="0" w:color="auto"/>
              <w:bottom w:val="single" w:sz="4" w:space="0" w:color="auto"/>
              <w:right w:val="single" w:sz="4" w:space="0" w:color="auto"/>
            </w:tcBorders>
            <w:hideMark/>
          </w:tcPr>
          <w:p w14:paraId="22CAA2FB" w14:textId="77777777" w:rsidR="000870E3" w:rsidRPr="00331ED6" w:rsidRDefault="000870E3">
            <w:pPr>
              <w:spacing w:line="0" w:lineRule="atLeast"/>
              <w:jc w:val="distribute"/>
              <w:rPr>
                <w:sz w:val="22"/>
              </w:rPr>
            </w:pPr>
            <w:r w:rsidRPr="00331ED6">
              <w:rPr>
                <w:rFonts w:hint="eastAsia"/>
                <w:sz w:val="22"/>
              </w:rPr>
              <w:t>申込方法</w:t>
            </w:r>
          </w:p>
        </w:tc>
        <w:tc>
          <w:tcPr>
            <w:tcW w:w="7025" w:type="dxa"/>
            <w:tcBorders>
              <w:top w:val="single" w:sz="4" w:space="0" w:color="auto"/>
              <w:left w:val="single" w:sz="4" w:space="0" w:color="auto"/>
              <w:bottom w:val="single" w:sz="4" w:space="0" w:color="auto"/>
              <w:right w:val="single" w:sz="4" w:space="0" w:color="auto"/>
            </w:tcBorders>
            <w:hideMark/>
          </w:tcPr>
          <w:p w14:paraId="278C6F96" w14:textId="1DC9B704" w:rsidR="00E178D4" w:rsidRPr="00331ED6" w:rsidRDefault="00494837" w:rsidP="00E178D4">
            <w:pPr>
              <w:pStyle w:val="a4"/>
              <w:numPr>
                <w:ilvl w:val="0"/>
                <w:numId w:val="5"/>
              </w:numPr>
              <w:spacing w:line="0" w:lineRule="atLeast"/>
              <w:ind w:leftChars="0"/>
              <w:rPr>
                <w:sz w:val="22"/>
              </w:rPr>
            </w:pPr>
            <w:r w:rsidRPr="00331ED6">
              <w:rPr>
                <w:rFonts w:hint="eastAsia"/>
                <w:sz w:val="22"/>
              </w:rPr>
              <w:t>9月</w:t>
            </w:r>
            <w:r w:rsidR="00CF4241" w:rsidRPr="00331ED6">
              <w:rPr>
                <w:rFonts w:hint="eastAsia"/>
                <w:sz w:val="22"/>
              </w:rPr>
              <w:t>１２</w:t>
            </w:r>
            <w:r w:rsidRPr="00331ED6">
              <w:rPr>
                <w:rFonts w:hint="eastAsia"/>
                <w:sz w:val="22"/>
              </w:rPr>
              <w:t>日の</w:t>
            </w:r>
            <w:r w:rsidR="00E178D4" w:rsidRPr="00331ED6">
              <w:rPr>
                <w:rFonts w:hint="eastAsia"/>
                <w:sz w:val="22"/>
              </w:rPr>
              <w:t>「総会（幹事会）」・</w:t>
            </w:r>
            <w:r w:rsidRPr="00331ED6">
              <w:rPr>
                <w:rFonts w:hint="eastAsia"/>
                <w:sz w:val="22"/>
              </w:rPr>
              <w:t>「集い」に参加希望される場合には、別紙の参加申込書をFAX</w:t>
            </w:r>
            <w:r w:rsidR="00CF4241" w:rsidRPr="00331ED6">
              <w:rPr>
                <w:rFonts w:hint="eastAsia"/>
                <w:sz w:val="22"/>
              </w:rPr>
              <w:t>等</w:t>
            </w:r>
            <w:r w:rsidRPr="00331ED6">
              <w:rPr>
                <w:rFonts w:hint="eastAsia"/>
                <w:sz w:val="22"/>
              </w:rPr>
              <w:t>で</w:t>
            </w:r>
            <w:r w:rsidR="00414BCB" w:rsidRPr="00331ED6">
              <w:rPr>
                <w:rFonts w:hint="eastAsia"/>
                <w:sz w:val="22"/>
              </w:rPr>
              <w:t>下記まで</w:t>
            </w:r>
            <w:r w:rsidR="00E178D4" w:rsidRPr="00331ED6">
              <w:rPr>
                <w:rFonts w:hint="eastAsia"/>
                <w:sz w:val="22"/>
              </w:rPr>
              <w:t>ご送付</w:t>
            </w:r>
            <w:r w:rsidR="00CF4241" w:rsidRPr="00331ED6">
              <w:rPr>
                <w:rFonts w:hint="eastAsia"/>
                <w:sz w:val="22"/>
              </w:rPr>
              <w:t>くだ</w:t>
            </w:r>
            <w:r w:rsidRPr="00331ED6">
              <w:rPr>
                <w:rFonts w:hint="eastAsia"/>
                <w:sz w:val="22"/>
              </w:rPr>
              <w:t>さい。</w:t>
            </w:r>
          </w:p>
          <w:p w14:paraId="6C7E5E4B" w14:textId="4859B78E" w:rsidR="006C1B2E" w:rsidRPr="00331ED6" w:rsidRDefault="00CC3124" w:rsidP="00494837">
            <w:pPr>
              <w:pStyle w:val="a4"/>
              <w:numPr>
                <w:ilvl w:val="0"/>
                <w:numId w:val="5"/>
              </w:numPr>
              <w:spacing w:line="0" w:lineRule="atLeast"/>
              <w:ind w:leftChars="0"/>
              <w:rPr>
                <w:sz w:val="22"/>
              </w:rPr>
            </w:pPr>
            <w:r w:rsidRPr="00331ED6">
              <w:rPr>
                <w:rFonts w:hint="eastAsia"/>
                <w:sz w:val="22"/>
              </w:rPr>
              <w:t>第１部の講演等は</w:t>
            </w:r>
            <w:r w:rsidRPr="00331ED6">
              <w:rPr>
                <w:rFonts w:hint="eastAsia"/>
                <w:sz w:val="22"/>
                <w:u w:val="double"/>
              </w:rPr>
              <w:t>１事業場あたり</w:t>
            </w:r>
            <w:r w:rsidR="005A0D6C" w:rsidRPr="00331ED6">
              <w:rPr>
                <w:rFonts w:hint="eastAsia"/>
                <w:sz w:val="22"/>
                <w:u w:val="double"/>
              </w:rPr>
              <w:t>２</w:t>
            </w:r>
            <w:r w:rsidRPr="00331ED6">
              <w:rPr>
                <w:rFonts w:hint="eastAsia"/>
                <w:sz w:val="22"/>
                <w:u w:val="double"/>
              </w:rPr>
              <w:t>人まで</w:t>
            </w:r>
            <w:r w:rsidRPr="00331ED6">
              <w:rPr>
                <w:rFonts w:hint="eastAsia"/>
                <w:sz w:val="22"/>
              </w:rPr>
              <w:t>、第２部の事例検討会</w:t>
            </w:r>
          </w:p>
          <w:p w14:paraId="5D640DE5" w14:textId="49A0A64E" w:rsidR="00CC3124" w:rsidRPr="00331ED6" w:rsidRDefault="00CC3124" w:rsidP="00CC3124">
            <w:pPr>
              <w:pStyle w:val="a4"/>
              <w:spacing w:line="0" w:lineRule="atLeast"/>
              <w:ind w:leftChars="0" w:left="420"/>
              <w:rPr>
                <w:sz w:val="22"/>
              </w:rPr>
            </w:pPr>
            <w:r w:rsidRPr="00331ED6">
              <w:rPr>
                <w:rFonts w:hint="eastAsia"/>
                <w:sz w:val="22"/>
              </w:rPr>
              <w:t>は</w:t>
            </w:r>
            <w:r w:rsidRPr="00331ED6">
              <w:rPr>
                <w:rFonts w:hint="eastAsia"/>
                <w:sz w:val="22"/>
                <w:u w:val="double"/>
              </w:rPr>
              <w:t>１人まで</w:t>
            </w:r>
            <w:r w:rsidRPr="00331ED6">
              <w:rPr>
                <w:rFonts w:hint="eastAsia"/>
                <w:sz w:val="22"/>
              </w:rPr>
              <w:t>の申込みとさせていただきます。</w:t>
            </w:r>
          </w:p>
          <w:p w14:paraId="05D81FB9" w14:textId="0C1380FC" w:rsidR="00CC3124" w:rsidRPr="00331ED6" w:rsidRDefault="00CC3124" w:rsidP="00CC3124">
            <w:pPr>
              <w:pStyle w:val="a4"/>
              <w:numPr>
                <w:ilvl w:val="0"/>
                <w:numId w:val="5"/>
              </w:numPr>
              <w:spacing w:line="0" w:lineRule="atLeast"/>
              <w:ind w:leftChars="0"/>
              <w:rPr>
                <w:sz w:val="22"/>
              </w:rPr>
            </w:pPr>
            <w:r w:rsidRPr="00331ED6">
              <w:rPr>
                <w:rFonts w:hint="eastAsia"/>
                <w:sz w:val="22"/>
              </w:rPr>
              <w:t>事務局で確認後に「受付番号」を記入し返送しますので、当日、受付にてお示しください。</w:t>
            </w:r>
          </w:p>
          <w:p w14:paraId="3B0A6B2B" w14:textId="77777777" w:rsidR="00414BCB" w:rsidRPr="00331ED6" w:rsidRDefault="00414BCB" w:rsidP="00912DF7">
            <w:pPr>
              <w:pStyle w:val="a4"/>
              <w:numPr>
                <w:ilvl w:val="0"/>
                <w:numId w:val="5"/>
              </w:numPr>
              <w:spacing w:line="0" w:lineRule="atLeast"/>
              <w:ind w:leftChars="0"/>
              <w:rPr>
                <w:sz w:val="22"/>
              </w:rPr>
            </w:pPr>
            <w:r w:rsidRPr="00331ED6">
              <w:rPr>
                <w:rFonts w:hint="eastAsia"/>
                <w:sz w:val="22"/>
              </w:rPr>
              <w:t>申込先（事務担当：（一社）三重労働基準協会連合会）</w:t>
            </w:r>
          </w:p>
          <w:p w14:paraId="40824B4B" w14:textId="77777777" w:rsidR="00414BCB" w:rsidRPr="00331ED6" w:rsidRDefault="00414BCB" w:rsidP="00414BCB">
            <w:pPr>
              <w:spacing w:line="0" w:lineRule="atLeast"/>
              <w:ind w:leftChars="200" w:left="480"/>
              <w:rPr>
                <w:sz w:val="22"/>
              </w:rPr>
            </w:pPr>
            <w:r w:rsidRPr="00331ED6">
              <w:rPr>
                <w:rFonts w:hint="eastAsia"/>
                <w:sz w:val="22"/>
              </w:rPr>
              <w:t>〒</w:t>
            </w:r>
            <w:r w:rsidRPr="00331ED6">
              <w:rPr>
                <w:sz w:val="22"/>
              </w:rPr>
              <w:t>514-0008　津市上浜町１丁目２９３－４</w:t>
            </w:r>
          </w:p>
          <w:p w14:paraId="4DC61456" w14:textId="77777777" w:rsidR="00414BCB" w:rsidRDefault="00414BCB" w:rsidP="00414BCB">
            <w:pPr>
              <w:spacing w:line="0" w:lineRule="atLeast"/>
              <w:ind w:leftChars="200" w:left="480"/>
              <w:rPr>
                <w:sz w:val="22"/>
              </w:rPr>
            </w:pPr>
            <w:r w:rsidRPr="00331ED6">
              <w:rPr>
                <w:rFonts w:hint="eastAsia"/>
                <w:sz w:val="22"/>
              </w:rPr>
              <w:t>ＴＥＬ：</w:t>
            </w:r>
            <w:r w:rsidRPr="00331ED6">
              <w:rPr>
                <w:sz w:val="22"/>
              </w:rPr>
              <w:t>059-227-1051</w:t>
            </w:r>
            <w:r w:rsidRPr="00331ED6">
              <w:rPr>
                <w:rFonts w:hint="eastAsia"/>
                <w:sz w:val="22"/>
              </w:rPr>
              <w:t>、ＦＡＸ：</w:t>
            </w:r>
            <w:r w:rsidRPr="00331ED6">
              <w:rPr>
                <w:sz w:val="22"/>
              </w:rPr>
              <w:t>059－227－1739</w:t>
            </w:r>
          </w:p>
          <w:p w14:paraId="40AC5CC7" w14:textId="7F2BC8DF" w:rsidR="0052102F" w:rsidRPr="00331ED6" w:rsidRDefault="0052102F" w:rsidP="00414BCB">
            <w:pPr>
              <w:spacing w:line="0" w:lineRule="atLeast"/>
              <w:ind w:leftChars="200" w:left="480"/>
              <w:rPr>
                <w:sz w:val="22"/>
              </w:rPr>
            </w:pPr>
          </w:p>
        </w:tc>
      </w:tr>
    </w:tbl>
    <w:p w14:paraId="62104E20" w14:textId="679C2303" w:rsidR="00D76EE7" w:rsidRPr="00331ED6" w:rsidRDefault="00D76EE7" w:rsidP="00FE12E9">
      <w:pPr>
        <w:widowControl/>
        <w:jc w:val="left"/>
        <w:rPr>
          <w:szCs w:val="24"/>
        </w:rPr>
      </w:pPr>
    </w:p>
    <w:sectPr w:rsidR="00D76EE7" w:rsidRPr="00331ED6" w:rsidSect="006475D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0FE6" w14:textId="77777777" w:rsidR="00A52AE7" w:rsidRDefault="00A52AE7" w:rsidP="007D0141">
      <w:r>
        <w:separator/>
      </w:r>
    </w:p>
  </w:endnote>
  <w:endnote w:type="continuationSeparator" w:id="0">
    <w:p w14:paraId="41DFBAAD" w14:textId="77777777" w:rsidR="00A52AE7" w:rsidRDefault="00A52AE7" w:rsidP="007D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10211" w14:textId="77777777" w:rsidR="00A52AE7" w:rsidRDefault="00A52AE7" w:rsidP="007D0141">
      <w:r>
        <w:separator/>
      </w:r>
    </w:p>
  </w:footnote>
  <w:footnote w:type="continuationSeparator" w:id="0">
    <w:p w14:paraId="43243CD8" w14:textId="77777777" w:rsidR="00A52AE7" w:rsidRDefault="00A52AE7" w:rsidP="007D0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521CC"/>
    <w:multiLevelType w:val="hybridMultilevel"/>
    <w:tmpl w:val="D1BCA59A"/>
    <w:lvl w:ilvl="0" w:tplc="B2B2CDF6">
      <w:start w:val="5"/>
      <w:numFmt w:val="bullet"/>
      <w:lvlText w:val="※"/>
      <w:lvlJc w:val="left"/>
      <w:pPr>
        <w:ind w:left="409" w:hanging="360"/>
      </w:pPr>
      <w:rPr>
        <w:rFonts w:ascii="ＭＳ ゴシック" w:eastAsia="ＭＳ ゴシック" w:hAnsi="ＭＳ ゴシック" w:cs="Microsoft YaHei" w:hint="eastAsia"/>
      </w:rPr>
    </w:lvl>
    <w:lvl w:ilvl="1" w:tplc="0409000B" w:tentative="1">
      <w:start w:val="1"/>
      <w:numFmt w:val="bullet"/>
      <w:lvlText w:val=""/>
      <w:lvlJc w:val="left"/>
      <w:pPr>
        <w:ind w:left="889" w:hanging="420"/>
      </w:pPr>
      <w:rPr>
        <w:rFonts w:ascii="Wingdings" w:hAnsi="Wingdings" w:hint="default"/>
      </w:rPr>
    </w:lvl>
    <w:lvl w:ilvl="2" w:tplc="0409000D" w:tentative="1">
      <w:start w:val="1"/>
      <w:numFmt w:val="bullet"/>
      <w:lvlText w:val=""/>
      <w:lvlJc w:val="left"/>
      <w:pPr>
        <w:ind w:left="1309" w:hanging="420"/>
      </w:pPr>
      <w:rPr>
        <w:rFonts w:ascii="Wingdings" w:hAnsi="Wingdings" w:hint="default"/>
      </w:rPr>
    </w:lvl>
    <w:lvl w:ilvl="3" w:tplc="04090001" w:tentative="1">
      <w:start w:val="1"/>
      <w:numFmt w:val="bullet"/>
      <w:lvlText w:val=""/>
      <w:lvlJc w:val="left"/>
      <w:pPr>
        <w:ind w:left="1729" w:hanging="420"/>
      </w:pPr>
      <w:rPr>
        <w:rFonts w:ascii="Wingdings" w:hAnsi="Wingdings" w:hint="default"/>
      </w:rPr>
    </w:lvl>
    <w:lvl w:ilvl="4" w:tplc="0409000B" w:tentative="1">
      <w:start w:val="1"/>
      <w:numFmt w:val="bullet"/>
      <w:lvlText w:val=""/>
      <w:lvlJc w:val="left"/>
      <w:pPr>
        <w:ind w:left="2149" w:hanging="420"/>
      </w:pPr>
      <w:rPr>
        <w:rFonts w:ascii="Wingdings" w:hAnsi="Wingdings" w:hint="default"/>
      </w:rPr>
    </w:lvl>
    <w:lvl w:ilvl="5" w:tplc="0409000D" w:tentative="1">
      <w:start w:val="1"/>
      <w:numFmt w:val="bullet"/>
      <w:lvlText w:val=""/>
      <w:lvlJc w:val="left"/>
      <w:pPr>
        <w:ind w:left="2569" w:hanging="420"/>
      </w:pPr>
      <w:rPr>
        <w:rFonts w:ascii="Wingdings" w:hAnsi="Wingdings" w:hint="default"/>
      </w:rPr>
    </w:lvl>
    <w:lvl w:ilvl="6" w:tplc="04090001" w:tentative="1">
      <w:start w:val="1"/>
      <w:numFmt w:val="bullet"/>
      <w:lvlText w:val=""/>
      <w:lvlJc w:val="left"/>
      <w:pPr>
        <w:ind w:left="2989" w:hanging="420"/>
      </w:pPr>
      <w:rPr>
        <w:rFonts w:ascii="Wingdings" w:hAnsi="Wingdings" w:hint="default"/>
      </w:rPr>
    </w:lvl>
    <w:lvl w:ilvl="7" w:tplc="0409000B" w:tentative="1">
      <w:start w:val="1"/>
      <w:numFmt w:val="bullet"/>
      <w:lvlText w:val=""/>
      <w:lvlJc w:val="left"/>
      <w:pPr>
        <w:ind w:left="3409" w:hanging="420"/>
      </w:pPr>
      <w:rPr>
        <w:rFonts w:ascii="Wingdings" w:hAnsi="Wingdings" w:hint="default"/>
      </w:rPr>
    </w:lvl>
    <w:lvl w:ilvl="8" w:tplc="0409000D" w:tentative="1">
      <w:start w:val="1"/>
      <w:numFmt w:val="bullet"/>
      <w:lvlText w:val=""/>
      <w:lvlJc w:val="left"/>
      <w:pPr>
        <w:ind w:left="3829" w:hanging="420"/>
      </w:pPr>
      <w:rPr>
        <w:rFonts w:ascii="Wingdings" w:hAnsi="Wingdings" w:hint="default"/>
      </w:rPr>
    </w:lvl>
  </w:abstractNum>
  <w:abstractNum w:abstractNumId="1" w15:restartNumberingAfterBreak="0">
    <w:nsid w:val="43A25EA9"/>
    <w:multiLevelType w:val="hybridMultilevel"/>
    <w:tmpl w:val="A70E40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406532"/>
    <w:multiLevelType w:val="hybridMultilevel"/>
    <w:tmpl w:val="08BA1FAA"/>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 w15:restartNumberingAfterBreak="0">
    <w:nsid w:val="636441C3"/>
    <w:multiLevelType w:val="hybridMultilevel"/>
    <w:tmpl w:val="2918DB6A"/>
    <w:lvl w:ilvl="0" w:tplc="04090001">
      <w:start w:val="1"/>
      <w:numFmt w:val="bullet"/>
      <w:lvlText w:val=""/>
      <w:lvlJc w:val="left"/>
      <w:pPr>
        <w:ind w:left="1176" w:hanging="420"/>
      </w:pPr>
      <w:rPr>
        <w:rFonts w:ascii="Wingdings" w:hAnsi="Wingdings" w:hint="default"/>
      </w:rPr>
    </w:lvl>
    <w:lvl w:ilvl="1" w:tplc="0409000B" w:tentative="1">
      <w:start w:val="1"/>
      <w:numFmt w:val="bullet"/>
      <w:lvlText w:val=""/>
      <w:lvlJc w:val="left"/>
      <w:pPr>
        <w:ind w:left="1596" w:hanging="420"/>
      </w:pPr>
      <w:rPr>
        <w:rFonts w:ascii="Wingdings" w:hAnsi="Wingdings" w:hint="default"/>
      </w:rPr>
    </w:lvl>
    <w:lvl w:ilvl="2" w:tplc="0409000D" w:tentative="1">
      <w:start w:val="1"/>
      <w:numFmt w:val="bullet"/>
      <w:lvlText w:val=""/>
      <w:lvlJc w:val="left"/>
      <w:pPr>
        <w:ind w:left="2016" w:hanging="420"/>
      </w:pPr>
      <w:rPr>
        <w:rFonts w:ascii="Wingdings" w:hAnsi="Wingdings" w:hint="default"/>
      </w:rPr>
    </w:lvl>
    <w:lvl w:ilvl="3" w:tplc="04090001" w:tentative="1">
      <w:start w:val="1"/>
      <w:numFmt w:val="bullet"/>
      <w:lvlText w:val=""/>
      <w:lvlJc w:val="left"/>
      <w:pPr>
        <w:ind w:left="2436" w:hanging="420"/>
      </w:pPr>
      <w:rPr>
        <w:rFonts w:ascii="Wingdings" w:hAnsi="Wingdings" w:hint="default"/>
      </w:rPr>
    </w:lvl>
    <w:lvl w:ilvl="4" w:tplc="0409000B" w:tentative="1">
      <w:start w:val="1"/>
      <w:numFmt w:val="bullet"/>
      <w:lvlText w:val=""/>
      <w:lvlJc w:val="left"/>
      <w:pPr>
        <w:ind w:left="2856" w:hanging="420"/>
      </w:pPr>
      <w:rPr>
        <w:rFonts w:ascii="Wingdings" w:hAnsi="Wingdings" w:hint="default"/>
      </w:rPr>
    </w:lvl>
    <w:lvl w:ilvl="5" w:tplc="0409000D" w:tentative="1">
      <w:start w:val="1"/>
      <w:numFmt w:val="bullet"/>
      <w:lvlText w:val=""/>
      <w:lvlJc w:val="left"/>
      <w:pPr>
        <w:ind w:left="3276" w:hanging="420"/>
      </w:pPr>
      <w:rPr>
        <w:rFonts w:ascii="Wingdings" w:hAnsi="Wingdings" w:hint="default"/>
      </w:rPr>
    </w:lvl>
    <w:lvl w:ilvl="6" w:tplc="04090001" w:tentative="1">
      <w:start w:val="1"/>
      <w:numFmt w:val="bullet"/>
      <w:lvlText w:val=""/>
      <w:lvlJc w:val="left"/>
      <w:pPr>
        <w:ind w:left="3696" w:hanging="420"/>
      </w:pPr>
      <w:rPr>
        <w:rFonts w:ascii="Wingdings" w:hAnsi="Wingdings" w:hint="default"/>
      </w:rPr>
    </w:lvl>
    <w:lvl w:ilvl="7" w:tplc="0409000B" w:tentative="1">
      <w:start w:val="1"/>
      <w:numFmt w:val="bullet"/>
      <w:lvlText w:val=""/>
      <w:lvlJc w:val="left"/>
      <w:pPr>
        <w:ind w:left="4116" w:hanging="420"/>
      </w:pPr>
      <w:rPr>
        <w:rFonts w:ascii="Wingdings" w:hAnsi="Wingdings" w:hint="default"/>
      </w:rPr>
    </w:lvl>
    <w:lvl w:ilvl="8" w:tplc="0409000D" w:tentative="1">
      <w:start w:val="1"/>
      <w:numFmt w:val="bullet"/>
      <w:lvlText w:val=""/>
      <w:lvlJc w:val="left"/>
      <w:pPr>
        <w:ind w:left="4536" w:hanging="420"/>
      </w:pPr>
      <w:rPr>
        <w:rFonts w:ascii="Wingdings" w:hAnsi="Wingdings" w:hint="default"/>
      </w:rPr>
    </w:lvl>
  </w:abstractNum>
  <w:abstractNum w:abstractNumId="4" w15:restartNumberingAfterBreak="0">
    <w:nsid w:val="64351668"/>
    <w:multiLevelType w:val="hybridMultilevel"/>
    <w:tmpl w:val="6C80CCE2"/>
    <w:lvl w:ilvl="0" w:tplc="1088B5BC">
      <w:start w:val="59"/>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49874103">
    <w:abstractNumId w:val="4"/>
  </w:num>
  <w:num w:numId="2" w16cid:durableId="82455142">
    <w:abstractNumId w:val="2"/>
  </w:num>
  <w:num w:numId="3" w16cid:durableId="505248007">
    <w:abstractNumId w:val="3"/>
  </w:num>
  <w:num w:numId="4" w16cid:durableId="1674600125">
    <w:abstractNumId w:val="0"/>
  </w:num>
  <w:num w:numId="5" w16cid:durableId="341589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EE7"/>
    <w:rsid w:val="00002746"/>
    <w:rsid w:val="000047D6"/>
    <w:rsid w:val="000870E3"/>
    <w:rsid w:val="000C5386"/>
    <w:rsid w:val="000D4D49"/>
    <w:rsid w:val="001600CE"/>
    <w:rsid w:val="0017170A"/>
    <w:rsid w:val="001811EA"/>
    <w:rsid w:val="001B14C0"/>
    <w:rsid w:val="001C1416"/>
    <w:rsid w:val="00256141"/>
    <w:rsid w:val="0030322E"/>
    <w:rsid w:val="003042F7"/>
    <w:rsid w:val="00331ED6"/>
    <w:rsid w:val="003D52C9"/>
    <w:rsid w:val="00401CA3"/>
    <w:rsid w:val="00414BCB"/>
    <w:rsid w:val="00414DF2"/>
    <w:rsid w:val="0043100A"/>
    <w:rsid w:val="00432A33"/>
    <w:rsid w:val="0048219C"/>
    <w:rsid w:val="00494837"/>
    <w:rsid w:val="004B2F9B"/>
    <w:rsid w:val="004E62D8"/>
    <w:rsid w:val="004F314B"/>
    <w:rsid w:val="0052102F"/>
    <w:rsid w:val="005A0D6C"/>
    <w:rsid w:val="00604D6A"/>
    <w:rsid w:val="006475D7"/>
    <w:rsid w:val="006C1B2E"/>
    <w:rsid w:val="006C3B15"/>
    <w:rsid w:val="006F3E14"/>
    <w:rsid w:val="006F51E8"/>
    <w:rsid w:val="007608DC"/>
    <w:rsid w:val="00793BAE"/>
    <w:rsid w:val="007D0141"/>
    <w:rsid w:val="008462D0"/>
    <w:rsid w:val="008909CE"/>
    <w:rsid w:val="008A096F"/>
    <w:rsid w:val="00952277"/>
    <w:rsid w:val="009E2AA1"/>
    <w:rsid w:val="00A52AE7"/>
    <w:rsid w:val="00A55E6A"/>
    <w:rsid w:val="00A83252"/>
    <w:rsid w:val="00A84E7C"/>
    <w:rsid w:val="00AA0A45"/>
    <w:rsid w:val="00AD1BDD"/>
    <w:rsid w:val="00B46944"/>
    <w:rsid w:val="00B97AF9"/>
    <w:rsid w:val="00BC492E"/>
    <w:rsid w:val="00C1316B"/>
    <w:rsid w:val="00CC3124"/>
    <w:rsid w:val="00CD186C"/>
    <w:rsid w:val="00CF4241"/>
    <w:rsid w:val="00D76EE7"/>
    <w:rsid w:val="00D975F1"/>
    <w:rsid w:val="00DD1910"/>
    <w:rsid w:val="00E002A8"/>
    <w:rsid w:val="00E178D4"/>
    <w:rsid w:val="00EE0988"/>
    <w:rsid w:val="00EF6936"/>
    <w:rsid w:val="00F05C87"/>
    <w:rsid w:val="00F44BA7"/>
    <w:rsid w:val="00FE12E9"/>
    <w:rsid w:val="00FE36B1"/>
    <w:rsid w:val="00FF2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066C42"/>
  <w15:chartTrackingRefBased/>
  <w15:docId w15:val="{472525C5-6240-4102-8A5C-64AD9D6D3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D76EE7"/>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14C0"/>
    <w:pPr>
      <w:ind w:leftChars="400" w:left="840"/>
    </w:pPr>
  </w:style>
  <w:style w:type="paragraph" w:styleId="a5">
    <w:name w:val="Note Heading"/>
    <w:basedOn w:val="a"/>
    <w:next w:val="a"/>
    <w:link w:val="a6"/>
    <w:uiPriority w:val="99"/>
    <w:unhideWhenUsed/>
    <w:rsid w:val="001B14C0"/>
    <w:pPr>
      <w:jc w:val="center"/>
    </w:pPr>
    <w:rPr>
      <w:sz w:val="28"/>
      <w:szCs w:val="28"/>
    </w:rPr>
  </w:style>
  <w:style w:type="character" w:customStyle="1" w:styleId="a6">
    <w:name w:val="記 (文字)"/>
    <w:basedOn w:val="a0"/>
    <w:link w:val="a5"/>
    <w:uiPriority w:val="99"/>
    <w:rsid w:val="001B14C0"/>
    <w:rPr>
      <w:sz w:val="28"/>
      <w:szCs w:val="28"/>
    </w:rPr>
  </w:style>
  <w:style w:type="paragraph" w:styleId="a7">
    <w:name w:val="Closing"/>
    <w:basedOn w:val="a"/>
    <w:link w:val="a8"/>
    <w:uiPriority w:val="99"/>
    <w:unhideWhenUsed/>
    <w:rsid w:val="001B14C0"/>
    <w:pPr>
      <w:jc w:val="right"/>
    </w:pPr>
    <w:rPr>
      <w:sz w:val="28"/>
      <w:szCs w:val="28"/>
    </w:rPr>
  </w:style>
  <w:style w:type="character" w:customStyle="1" w:styleId="a8">
    <w:name w:val="結語 (文字)"/>
    <w:basedOn w:val="a0"/>
    <w:link w:val="a7"/>
    <w:uiPriority w:val="99"/>
    <w:rsid w:val="001B14C0"/>
    <w:rPr>
      <w:sz w:val="28"/>
      <w:szCs w:val="28"/>
    </w:rPr>
  </w:style>
  <w:style w:type="table" w:customStyle="1" w:styleId="2">
    <w:name w:val="表 (格子)2"/>
    <w:basedOn w:val="a1"/>
    <w:next w:val="a3"/>
    <w:uiPriority w:val="39"/>
    <w:rsid w:val="001B1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F51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51E8"/>
    <w:rPr>
      <w:rFonts w:asciiTheme="majorHAnsi" w:eastAsiaTheme="majorEastAsia" w:hAnsiTheme="majorHAnsi" w:cstheme="majorBidi"/>
      <w:sz w:val="18"/>
      <w:szCs w:val="18"/>
    </w:rPr>
  </w:style>
  <w:style w:type="paragraph" w:styleId="ab">
    <w:name w:val="header"/>
    <w:basedOn w:val="a"/>
    <w:link w:val="ac"/>
    <w:uiPriority w:val="99"/>
    <w:unhideWhenUsed/>
    <w:rsid w:val="007D0141"/>
    <w:pPr>
      <w:tabs>
        <w:tab w:val="center" w:pos="4252"/>
        <w:tab w:val="right" w:pos="8504"/>
      </w:tabs>
      <w:snapToGrid w:val="0"/>
    </w:pPr>
  </w:style>
  <w:style w:type="character" w:customStyle="1" w:styleId="ac">
    <w:name w:val="ヘッダー (文字)"/>
    <w:basedOn w:val="a0"/>
    <w:link w:val="ab"/>
    <w:uiPriority w:val="99"/>
    <w:rsid w:val="007D0141"/>
  </w:style>
  <w:style w:type="paragraph" w:styleId="ad">
    <w:name w:val="footer"/>
    <w:basedOn w:val="a"/>
    <w:link w:val="ae"/>
    <w:uiPriority w:val="99"/>
    <w:unhideWhenUsed/>
    <w:rsid w:val="007D0141"/>
    <w:pPr>
      <w:tabs>
        <w:tab w:val="center" w:pos="4252"/>
        <w:tab w:val="right" w:pos="8504"/>
      </w:tabs>
      <w:snapToGrid w:val="0"/>
    </w:pPr>
  </w:style>
  <w:style w:type="character" w:customStyle="1" w:styleId="ae">
    <w:name w:val="フッター (文字)"/>
    <w:basedOn w:val="a0"/>
    <w:link w:val="ad"/>
    <w:uiPriority w:val="99"/>
    <w:rsid w:val="007D0141"/>
  </w:style>
  <w:style w:type="table" w:customStyle="1" w:styleId="TableGrid">
    <w:name w:val="TableGrid"/>
    <w:rsid w:val="007D0141"/>
    <w:rPr>
      <w:sz w:val="21"/>
    </w:rPr>
    <w:tblPr>
      <w:tblCellMar>
        <w:top w:w="0" w:type="dxa"/>
        <w:left w:w="0" w:type="dxa"/>
        <w:bottom w:w="0" w:type="dxa"/>
        <w:right w:w="0" w:type="dxa"/>
      </w:tblCellMar>
    </w:tblPr>
  </w:style>
  <w:style w:type="paragraph" w:styleId="af">
    <w:name w:val="Date"/>
    <w:basedOn w:val="a"/>
    <w:next w:val="a"/>
    <w:link w:val="af0"/>
    <w:uiPriority w:val="99"/>
    <w:semiHidden/>
    <w:unhideWhenUsed/>
    <w:rsid w:val="00BC492E"/>
  </w:style>
  <w:style w:type="character" w:customStyle="1" w:styleId="af0">
    <w:name w:val="日付 (文字)"/>
    <w:basedOn w:val="a0"/>
    <w:link w:val="af"/>
    <w:uiPriority w:val="99"/>
    <w:semiHidden/>
    <w:rsid w:val="00BC4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7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768</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日美 昌平</dc:creator>
  <cp:keywords/>
  <dc:description/>
  <cp:lastModifiedBy>横田健一 三重産保副所長</cp:lastModifiedBy>
  <cp:revision>2</cp:revision>
  <cp:lastPrinted>2022-07-15T07:23:00Z</cp:lastPrinted>
  <dcterms:created xsi:type="dcterms:W3CDTF">2022-07-22T00:39:00Z</dcterms:created>
  <dcterms:modified xsi:type="dcterms:W3CDTF">2022-07-22T00:39:00Z</dcterms:modified>
</cp:coreProperties>
</file>